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DCC" w:rsidRDefault="00D27DCC" w:rsidP="00D27DCC">
      <w:pPr>
        <w:rPr>
          <w:rFonts w:eastAsia="Times New Roman"/>
        </w:rPr>
      </w:pPr>
    </w:p>
    <w:p w:rsidR="00D27DCC" w:rsidRDefault="00D27DCC" w:rsidP="0010769D">
      <w:pPr>
        <w:pStyle w:val="NoSpacing"/>
        <w:jc w:val="center"/>
        <w:rPr>
          <w:rFonts w:cs="Times New Roman"/>
          <w:b/>
          <w:sz w:val="28"/>
          <w:szCs w:val="28"/>
        </w:rPr>
      </w:pPr>
    </w:p>
    <w:p w:rsidR="0010769D" w:rsidRPr="00CB08B2" w:rsidRDefault="0010769D" w:rsidP="0010769D">
      <w:pPr>
        <w:pStyle w:val="NoSpacing"/>
        <w:jc w:val="center"/>
        <w:rPr>
          <w:rFonts w:cs="Times New Roman"/>
          <w:b/>
          <w:sz w:val="28"/>
          <w:szCs w:val="28"/>
        </w:rPr>
      </w:pPr>
      <w:r w:rsidRPr="00CB08B2">
        <w:rPr>
          <w:rFonts w:cs="Times New Roman"/>
          <w:b/>
          <w:sz w:val="28"/>
          <w:szCs w:val="28"/>
        </w:rPr>
        <w:t>Minutes of Accreditation Steering Committee</w:t>
      </w:r>
    </w:p>
    <w:p w:rsidR="0010769D" w:rsidRPr="00CB08B2" w:rsidRDefault="0010769D" w:rsidP="0010769D">
      <w:pPr>
        <w:pStyle w:val="NoSpacing"/>
        <w:jc w:val="center"/>
        <w:rPr>
          <w:rFonts w:cs="Times New Roman"/>
          <w:b/>
          <w:sz w:val="28"/>
          <w:szCs w:val="28"/>
        </w:rPr>
      </w:pPr>
    </w:p>
    <w:p w:rsidR="006F5546" w:rsidRPr="003D592A" w:rsidRDefault="006F5546" w:rsidP="006F5546">
      <w:pPr>
        <w:pStyle w:val="NoSpacing"/>
        <w:jc w:val="center"/>
        <w:rPr>
          <w:rFonts w:cs="Times New Roman"/>
          <w:b/>
          <w:sz w:val="24"/>
          <w:szCs w:val="24"/>
        </w:rPr>
      </w:pPr>
      <w:r>
        <w:rPr>
          <w:rFonts w:cs="Times New Roman"/>
          <w:b/>
          <w:sz w:val="24"/>
          <w:szCs w:val="24"/>
        </w:rPr>
        <w:t>3</w:t>
      </w:r>
      <w:r w:rsidRPr="003D592A">
        <w:rPr>
          <w:rFonts w:cs="Times New Roman"/>
          <w:b/>
          <w:sz w:val="24"/>
          <w:szCs w:val="24"/>
        </w:rPr>
        <w:t>-1-12</w:t>
      </w:r>
    </w:p>
    <w:p w:rsidR="0010769D" w:rsidRPr="001A5911" w:rsidRDefault="0010769D" w:rsidP="0010769D">
      <w:pPr>
        <w:pStyle w:val="NoSpacing"/>
        <w:jc w:val="center"/>
        <w:rPr>
          <w:rFonts w:cs="Times New Roman"/>
          <w:b/>
          <w:sz w:val="28"/>
          <w:szCs w:val="28"/>
        </w:rPr>
      </w:pPr>
    </w:p>
    <w:p w:rsidR="0010769D" w:rsidRPr="007015BD" w:rsidRDefault="0010769D" w:rsidP="0010769D">
      <w:pPr>
        <w:spacing w:after="58"/>
      </w:pPr>
      <w:r w:rsidRPr="007015BD">
        <w:rPr>
          <w:b/>
        </w:rPr>
        <w:t>Members Present:</w:t>
      </w:r>
      <w:r w:rsidRPr="007015BD">
        <w:t xml:space="preserve"> </w:t>
      </w:r>
      <w:r>
        <w:t xml:space="preserve"> </w:t>
      </w:r>
      <w:r w:rsidR="006F5546">
        <w:t>Lori Adrian,</w:t>
      </w:r>
      <w:r w:rsidR="006F5546" w:rsidRPr="00797C01">
        <w:t xml:space="preserve"> </w:t>
      </w:r>
      <w:proofErr w:type="spellStart"/>
      <w:r w:rsidRPr="00797C01">
        <w:t>Darian</w:t>
      </w:r>
      <w:proofErr w:type="spellEnd"/>
      <w:r w:rsidRPr="00797C01">
        <w:t xml:space="preserve"> </w:t>
      </w:r>
      <w:proofErr w:type="spellStart"/>
      <w:r w:rsidRPr="00797C01">
        <w:t>Aistrich</w:t>
      </w:r>
      <w:proofErr w:type="spellEnd"/>
      <w:r>
        <w:t xml:space="preserve">, Gayle Berggren, </w:t>
      </w:r>
      <w:r w:rsidRPr="007015BD">
        <w:t xml:space="preserve">Ted </w:t>
      </w:r>
      <w:proofErr w:type="spellStart"/>
      <w:r w:rsidRPr="007015BD">
        <w:t>Boehler</w:t>
      </w:r>
      <w:proofErr w:type="spellEnd"/>
      <w:r>
        <w:t>,</w:t>
      </w:r>
      <w:r w:rsidR="008E1DF0">
        <w:t xml:space="preserve"> </w:t>
      </w:r>
      <w:proofErr w:type="spellStart"/>
      <w:r w:rsidRPr="007015BD">
        <w:t>Maribeth</w:t>
      </w:r>
      <w:proofErr w:type="spellEnd"/>
      <w:r w:rsidRPr="007015BD">
        <w:t xml:space="preserve"> Daniel</w:t>
      </w:r>
      <w:r>
        <w:t xml:space="preserve">, </w:t>
      </w:r>
      <w:r w:rsidR="006F5546" w:rsidRPr="007015BD">
        <w:t>Dan Jones</w:t>
      </w:r>
      <w:r w:rsidR="006F5546">
        <w:t>,</w:t>
      </w:r>
      <w:r w:rsidR="006F5546" w:rsidRPr="00797C01">
        <w:t xml:space="preserve"> </w:t>
      </w:r>
      <w:r w:rsidRPr="007015BD">
        <w:t xml:space="preserve">Nancy Jones, Margaret </w:t>
      </w:r>
      <w:proofErr w:type="spellStart"/>
      <w:r w:rsidRPr="007015BD">
        <w:t>Lovig</w:t>
      </w:r>
      <w:proofErr w:type="spellEnd"/>
      <w:r w:rsidRPr="007015BD">
        <w:t xml:space="preserve">, </w:t>
      </w:r>
      <w:r w:rsidRPr="00797C01">
        <w:t xml:space="preserve">Bob Nash, </w:t>
      </w:r>
      <w:r w:rsidRPr="007015BD">
        <w:t xml:space="preserve">Christine Nguyen, Vince Rodriguez, </w:t>
      </w:r>
      <w:r w:rsidR="006F5546" w:rsidRPr="00797C01">
        <w:t xml:space="preserve">Wendy </w:t>
      </w:r>
      <w:proofErr w:type="spellStart"/>
      <w:r w:rsidR="006F5546" w:rsidRPr="00797C01">
        <w:t>Sacket</w:t>
      </w:r>
      <w:proofErr w:type="spellEnd"/>
      <w:r w:rsidR="006F5546" w:rsidRPr="00797C01">
        <w:t xml:space="preserve">, </w:t>
      </w:r>
      <w:r w:rsidR="006F5546">
        <w:t>Cheryl Stewart</w:t>
      </w:r>
    </w:p>
    <w:p w:rsidR="0010769D" w:rsidRPr="007015BD" w:rsidRDefault="0010769D" w:rsidP="0010769D">
      <w:pPr>
        <w:pStyle w:val="NoSpacing"/>
        <w:rPr>
          <w:rFonts w:cs="Times New Roman"/>
          <w:sz w:val="24"/>
          <w:szCs w:val="24"/>
        </w:rPr>
      </w:pPr>
    </w:p>
    <w:p w:rsidR="0010769D" w:rsidRDefault="0010769D" w:rsidP="0010769D">
      <w:r w:rsidRPr="007015BD">
        <w:rPr>
          <w:b/>
        </w:rPr>
        <w:t>Members Absent:</w:t>
      </w:r>
      <w:r w:rsidRPr="007015BD">
        <w:t xml:space="preserve"> Dave Cant</w:t>
      </w:r>
      <w:r>
        <w:t>,</w:t>
      </w:r>
      <w:r w:rsidRPr="00797C01">
        <w:t xml:space="preserve"> </w:t>
      </w:r>
      <w:r w:rsidR="006F5546">
        <w:t xml:space="preserve">Ann Holliday, </w:t>
      </w:r>
      <w:proofErr w:type="spellStart"/>
      <w:r w:rsidRPr="00797C01">
        <w:t>Tarez</w:t>
      </w:r>
      <w:proofErr w:type="spellEnd"/>
      <w:r w:rsidRPr="00797C01">
        <w:t xml:space="preserve"> Henderson, Bill </w:t>
      </w:r>
      <w:proofErr w:type="spellStart"/>
      <w:r w:rsidRPr="00797C01">
        <w:t>Kerwin</w:t>
      </w:r>
      <w:proofErr w:type="spellEnd"/>
      <w:r w:rsidRPr="00797C01">
        <w:t xml:space="preserve">, </w:t>
      </w:r>
      <w:r>
        <w:t xml:space="preserve">Richard </w:t>
      </w:r>
      <w:proofErr w:type="spellStart"/>
      <w:r>
        <w:t>Kudlik</w:t>
      </w:r>
      <w:proofErr w:type="spellEnd"/>
      <w:r>
        <w:t>,</w:t>
      </w:r>
      <w:r w:rsidRPr="007015BD">
        <w:t xml:space="preserve"> </w:t>
      </w:r>
      <w:r w:rsidR="006F5546" w:rsidRPr="00797C01">
        <w:t xml:space="preserve">Rick Lockwood, </w:t>
      </w:r>
      <w:proofErr w:type="spellStart"/>
      <w:r w:rsidRPr="007015BD">
        <w:t>Vinicio</w:t>
      </w:r>
      <w:proofErr w:type="spellEnd"/>
      <w:r w:rsidRPr="007015BD">
        <w:t xml:space="preserve"> Lopez, </w:t>
      </w:r>
      <w:r w:rsidRPr="00797C01">
        <w:t xml:space="preserve">Laurie </w:t>
      </w:r>
      <w:proofErr w:type="spellStart"/>
      <w:r w:rsidRPr="00797C01">
        <w:t>Melby</w:t>
      </w:r>
      <w:proofErr w:type="spellEnd"/>
      <w:r w:rsidRPr="00797C01">
        <w:t>, Jorge Sanchez</w:t>
      </w:r>
      <w:r w:rsidR="006F5546">
        <w:t>,</w:t>
      </w:r>
      <w:r w:rsidR="006F5546" w:rsidRPr="006F5546">
        <w:t xml:space="preserve"> </w:t>
      </w:r>
      <w:r w:rsidR="006F5546" w:rsidRPr="007015BD">
        <w:t>Lois Wilkerson</w:t>
      </w:r>
    </w:p>
    <w:p w:rsidR="006F5546" w:rsidRDefault="006F5546" w:rsidP="0010769D"/>
    <w:p w:rsidR="00EE0C15" w:rsidRPr="005C3DE5" w:rsidRDefault="00EE0C15" w:rsidP="00EE0C15">
      <w:pPr>
        <w:rPr>
          <w:u w:val="single"/>
        </w:rPr>
      </w:pPr>
      <w:r w:rsidRPr="005C3DE5">
        <w:rPr>
          <w:u w:val="single"/>
        </w:rPr>
        <w:t xml:space="preserve">1.  Current Actionable Improvement Plans for Discussion </w:t>
      </w:r>
    </w:p>
    <w:p w:rsidR="00E43D10" w:rsidRDefault="0010769D" w:rsidP="00E43D10">
      <w:r w:rsidRPr="00F24D85">
        <w:t xml:space="preserve">Actionable Improvement Plans for </w:t>
      </w:r>
      <w:r w:rsidR="00E43D10" w:rsidRPr="00E43D10">
        <w:rPr>
          <w:rFonts w:eastAsia="Times New Roman"/>
        </w:rPr>
        <w:t>Standard II B</w:t>
      </w:r>
      <w:r w:rsidR="00E43D10">
        <w:rPr>
          <w:rFonts w:eastAsia="Times New Roman"/>
        </w:rPr>
        <w:t>-</w:t>
      </w:r>
      <w:r w:rsidR="00E43D10" w:rsidRPr="00E43D10">
        <w:rPr>
          <w:rFonts w:eastAsia="Times New Roman"/>
        </w:rPr>
        <w:t>Student Services</w:t>
      </w:r>
      <w:r w:rsidR="00E43D10">
        <w:rPr>
          <w:rFonts w:eastAsia="Times New Roman"/>
        </w:rPr>
        <w:t xml:space="preserve"> and </w:t>
      </w:r>
      <w:r w:rsidR="00E43D10" w:rsidRPr="00E43D10">
        <w:rPr>
          <w:rFonts w:eastAsia="Times New Roman"/>
        </w:rPr>
        <w:t xml:space="preserve">Standard II </w:t>
      </w:r>
      <w:proofErr w:type="gramStart"/>
      <w:r w:rsidR="00E43D10" w:rsidRPr="00E43D10">
        <w:rPr>
          <w:rFonts w:eastAsia="Times New Roman"/>
        </w:rPr>
        <w:t>A</w:t>
      </w:r>
      <w:proofErr w:type="gramEnd"/>
      <w:r w:rsidR="00E43D10" w:rsidRPr="00E43D10">
        <w:rPr>
          <w:rFonts w:eastAsia="Times New Roman"/>
        </w:rPr>
        <w:t xml:space="preserve"> &amp; B</w:t>
      </w:r>
      <w:r w:rsidR="00E43D10">
        <w:rPr>
          <w:rFonts w:eastAsia="Times New Roman"/>
        </w:rPr>
        <w:t>-</w:t>
      </w:r>
      <w:r w:rsidR="00E43D10" w:rsidRPr="00E43D10">
        <w:rPr>
          <w:rFonts w:eastAsia="Times New Roman"/>
        </w:rPr>
        <w:t>China</w:t>
      </w:r>
      <w:r w:rsidR="00E43D10">
        <w:rPr>
          <w:rFonts w:eastAsia="Times New Roman"/>
        </w:rPr>
        <w:t xml:space="preserve"> were d</w:t>
      </w:r>
      <w:r w:rsidRPr="00F24D85">
        <w:t>iscuss</w:t>
      </w:r>
      <w:r w:rsidR="00E43D10">
        <w:t xml:space="preserve">ed.  </w:t>
      </w:r>
    </w:p>
    <w:p w:rsidR="00E43D10" w:rsidRDefault="00E43D10" w:rsidP="00E43D10"/>
    <w:p w:rsidR="00E43D10" w:rsidRPr="00443831" w:rsidRDefault="00E43D10" w:rsidP="00E43D10">
      <w:pPr>
        <w:rPr>
          <w:color w:val="000000"/>
        </w:rPr>
      </w:pPr>
      <w:r>
        <w:t>It was suggested to reword II.B.3.a. from “</w:t>
      </w:r>
      <w:r w:rsidRPr="00443831">
        <w:rPr>
          <w:color w:val="000000"/>
        </w:rPr>
        <w:t>Coastline will develop strategies to increase student awareness and the importance of utilizing of student support services so as to promote enhanced student success</w:t>
      </w:r>
      <w:r>
        <w:rPr>
          <w:color w:val="000000"/>
        </w:rPr>
        <w:t>” to “</w:t>
      </w:r>
      <w:r w:rsidRPr="00443831">
        <w:rPr>
          <w:color w:val="000000"/>
        </w:rPr>
        <w:t xml:space="preserve">Coastline will </w:t>
      </w:r>
      <w:r>
        <w:rPr>
          <w:color w:val="000000"/>
        </w:rPr>
        <w:t xml:space="preserve">implement </w:t>
      </w:r>
      <w:r w:rsidRPr="00443831">
        <w:rPr>
          <w:color w:val="000000"/>
        </w:rPr>
        <w:t xml:space="preserve">strategies to </w:t>
      </w:r>
      <w:r>
        <w:rPr>
          <w:color w:val="000000"/>
        </w:rPr>
        <w:t>raise to raise</w:t>
      </w:r>
      <w:r w:rsidRPr="00443831">
        <w:rPr>
          <w:color w:val="000000"/>
        </w:rPr>
        <w:t xml:space="preserve"> student awareness of student support services.</w:t>
      </w:r>
      <w:r>
        <w:rPr>
          <w:color w:val="000000"/>
        </w:rPr>
        <w:t>”</w:t>
      </w:r>
    </w:p>
    <w:p w:rsidR="0010769D" w:rsidRDefault="0010769D" w:rsidP="0010769D">
      <w:pPr>
        <w:rPr>
          <w:rFonts w:eastAsia="Times New Roman"/>
        </w:rPr>
      </w:pPr>
    </w:p>
    <w:p w:rsidR="00E43D10" w:rsidRPr="00016F1C" w:rsidRDefault="00AB7AB4" w:rsidP="00E43D10">
      <w:pPr>
        <w:rPr>
          <w:b/>
          <w:color w:val="0070C0"/>
          <w:u w:val="single"/>
        </w:rPr>
      </w:pPr>
      <w:r>
        <w:rPr>
          <w:rFonts w:eastAsia="Times New Roman"/>
        </w:rPr>
        <w:t xml:space="preserve">It was suggested to reword </w:t>
      </w:r>
      <w:r w:rsidR="004B58EF">
        <w:rPr>
          <w:rFonts w:eastAsia="Times New Roman"/>
        </w:rPr>
        <w:t xml:space="preserve">EBUS </w:t>
      </w:r>
      <w:r w:rsidR="00E43D10">
        <w:rPr>
          <w:rFonts w:eastAsia="Times New Roman"/>
        </w:rPr>
        <w:t>II.A.8 “</w:t>
      </w:r>
      <w:r w:rsidR="00E43D10" w:rsidRPr="00016F1C">
        <w:t>Complete program review in spring 2012 and develop a mechanism to assist in guiding program planning and overall improvement as a whole</w:t>
      </w:r>
      <w:r w:rsidR="00E43D10">
        <w:t xml:space="preserve">” to </w:t>
      </w:r>
      <w:r w:rsidR="00E43D10">
        <w:rPr>
          <w:rFonts w:eastAsia="Times New Roman"/>
        </w:rPr>
        <w:t>“</w:t>
      </w:r>
      <w:r w:rsidR="00E43D10" w:rsidRPr="00016F1C">
        <w:t>Complete program review in 2012 and develop a mechanism to assist in guiding program planning and overall improvement as a whole</w:t>
      </w:r>
      <w:r w:rsidR="00E43D10">
        <w:t xml:space="preserve">.” </w:t>
      </w:r>
      <w:r w:rsidR="00E43D10" w:rsidRPr="00016F1C">
        <w:t xml:space="preserve"> </w:t>
      </w:r>
    </w:p>
    <w:p w:rsidR="00E43D10" w:rsidRDefault="00E43D10" w:rsidP="00E43D10">
      <w:pPr>
        <w:pStyle w:val="Default"/>
        <w:tabs>
          <w:tab w:val="left" w:pos="2250"/>
        </w:tabs>
        <w:ind w:firstLine="0"/>
        <w:rPr>
          <w:rFonts w:eastAsia="Times New Roman"/>
        </w:rPr>
      </w:pPr>
    </w:p>
    <w:p w:rsidR="00511715" w:rsidRDefault="00E43D10" w:rsidP="0016529B">
      <w:pPr>
        <w:rPr>
          <w:rFonts w:eastAsia="Times New Roman"/>
        </w:rPr>
      </w:pPr>
      <w:r>
        <w:rPr>
          <w:rFonts w:eastAsia="Times New Roman"/>
        </w:rPr>
        <w:t xml:space="preserve">It was suggested to reword EBUS </w:t>
      </w:r>
      <w:r w:rsidRPr="00E43D10">
        <w:t>II.A.6.c.</w:t>
      </w:r>
      <w:r w:rsidRPr="00016F1C">
        <w:rPr>
          <w:b/>
        </w:rPr>
        <w:t xml:space="preserve"> </w:t>
      </w:r>
      <w:r>
        <w:rPr>
          <w:rFonts w:eastAsia="Times New Roman"/>
        </w:rPr>
        <w:t>“</w:t>
      </w:r>
      <w:r w:rsidRPr="00B8097B">
        <w:rPr>
          <w:rFonts w:eastAsia="Times New Roman"/>
        </w:rPr>
        <w:t>Establish a clear contract with XJHS that says all and any publicity must be approved by the Coastline EBUS staff before it is allowed to be published</w:t>
      </w:r>
      <w:r w:rsidR="00511715">
        <w:rPr>
          <w:rFonts w:eastAsia="Times New Roman"/>
        </w:rPr>
        <w:t>”</w:t>
      </w:r>
      <w:r>
        <w:rPr>
          <w:rFonts w:eastAsia="Times New Roman"/>
        </w:rPr>
        <w:t xml:space="preserve"> to “Establish communication </w:t>
      </w:r>
      <w:r w:rsidRPr="00B8097B">
        <w:rPr>
          <w:rFonts w:eastAsia="Times New Roman"/>
        </w:rPr>
        <w:t xml:space="preserve">with XJHS </w:t>
      </w:r>
      <w:r>
        <w:rPr>
          <w:rFonts w:eastAsia="Times New Roman"/>
        </w:rPr>
        <w:t xml:space="preserve">clarifying </w:t>
      </w:r>
      <w:r w:rsidRPr="00B8097B">
        <w:rPr>
          <w:rFonts w:eastAsia="Times New Roman"/>
        </w:rPr>
        <w:t>that all and any publicity must be approved by the Coastline EBUS staff before it is allowed to be published.</w:t>
      </w:r>
      <w:r w:rsidR="00AB7AB4">
        <w:rPr>
          <w:rFonts w:eastAsia="Times New Roman"/>
        </w:rPr>
        <w:t>”</w:t>
      </w:r>
      <w:r w:rsidRPr="00B8097B">
        <w:rPr>
          <w:rFonts w:eastAsia="Times New Roman"/>
        </w:rPr>
        <w:t xml:space="preserve"> </w:t>
      </w:r>
      <w:r w:rsidR="00511715">
        <w:rPr>
          <w:rFonts w:eastAsia="Times New Roman"/>
        </w:rPr>
        <w:t xml:space="preserve">[Ask Laurie </w:t>
      </w:r>
      <w:proofErr w:type="spellStart"/>
      <w:r w:rsidR="00511715">
        <w:rPr>
          <w:rFonts w:eastAsia="Times New Roman"/>
        </w:rPr>
        <w:t>Melby</w:t>
      </w:r>
      <w:proofErr w:type="spellEnd"/>
      <w:r w:rsidR="00511715">
        <w:rPr>
          <w:rFonts w:eastAsia="Times New Roman"/>
        </w:rPr>
        <w:t xml:space="preserve"> if it is in the contract; we don’t need to say we will put it in the contract if it already is there.]    </w:t>
      </w:r>
    </w:p>
    <w:p w:rsidR="00E43D10" w:rsidRPr="00B8097B" w:rsidRDefault="00E43D10" w:rsidP="00E43D10">
      <w:pPr>
        <w:rPr>
          <w:rFonts w:eastAsia="Times New Roman"/>
        </w:rPr>
      </w:pPr>
    </w:p>
    <w:p w:rsidR="0010769D" w:rsidRPr="005C3DE5" w:rsidRDefault="0010769D" w:rsidP="0010769D">
      <w:pPr>
        <w:rPr>
          <w:rFonts w:eastAsia="Times New Roman"/>
          <w:u w:val="single"/>
        </w:rPr>
      </w:pPr>
      <w:r w:rsidRPr="005C3DE5">
        <w:rPr>
          <w:rFonts w:eastAsia="Times New Roman"/>
          <w:u w:val="single"/>
        </w:rPr>
        <w:t xml:space="preserve">2.  Discussion of Accreditation Timeline </w:t>
      </w:r>
    </w:p>
    <w:p w:rsidR="0010769D" w:rsidRDefault="005C3DE5" w:rsidP="0010769D">
      <w:pPr>
        <w:rPr>
          <w:rFonts w:eastAsia="Times New Roman"/>
        </w:rPr>
      </w:pPr>
      <w:r>
        <w:rPr>
          <w:rFonts w:eastAsia="Times New Roman"/>
        </w:rPr>
        <w:t>A draft copy of the self-study is being prepared to go to the Board by March 9.  The same text prepared for the Board copy will be placed on the college Dashboard for review by the college constituencies on March 9.</w:t>
      </w:r>
    </w:p>
    <w:p w:rsidR="0010769D" w:rsidRDefault="0010769D" w:rsidP="0010769D">
      <w:pPr>
        <w:rPr>
          <w:rFonts w:eastAsia="Times New Roman"/>
        </w:rPr>
      </w:pPr>
      <w:r>
        <w:rPr>
          <w:rFonts w:eastAsia="Times New Roman"/>
        </w:rPr>
        <w:tab/>
      </w:r>
    </w:p>
    <w:p w:rsidR="0010769D" w:rsidRDefault="005C3DE5" w:rsidP="005C3DE5">
      <w:pPr>
        <w:rPr>
          <w:caps/>
        </w:rPr>
      </w:pPr>
      <w:r>
        <w:t xml:space="preserve">It was decided that the finalized </w:t>
      </w:r>
      <w:r w:rsidR="0010769D">
        <w:t xml:space="preserve">AIPs </w:t>
      </w:r>
      <w:r>
        <w:t xml:space="preserve">are too difficult to review and understand out of context </w:t>
      </w:r>
      <w:r w:rsidR="00511715">
        <w:t>(without the description and ev</w:t>
      </w:r>
      <w:r>
        <w:t>al</w:t>
      </w:r>
      <w:r w:rsidR="00511715">
        <w:t>u</w:t>
      </w:r>
      <w:r>
        <w:t>ation section sections) so we will not present them to the PI</w:t>
      </w:r>
      <w:r w:rsidR="0010769D">
        <w:rPr>
          <w:caps/>
        </w:rPr>
        <w:t>eAC</w:t>
      </w:r>
      <w:r>
        <w:rPr>
          <w:caps/>
        </w:rPr>
        <w:t>.</w:t>
      </w:r>
    </w:p>
    <w:p w:rsidR="005C3DE5" w:rsidRDefault="005C3DE5" w:rsidP="005C3DE5">
      <w:pPr>
        <w:rPr>
          <w:caps/>
        </w:rPr>
      </w:pPr>
    </w:p>
    <w:p w:rsidR="0010769D" w:rsidRDefault="005C3DE5" w:rsidP="0010769D">
      <w:r>
        <w:t xml:space="preserve">Gayle still has a deadline of trying to get a nearly final draft ready by May 23 so the faculty can participate in review prior to leaving for the summer. </w:t>
      </w:r>
    </w:p>
    <w:p w:rsidR="0010769D" w:rsidRDefault="0010769D" w:rsidP="0010769D">
      <w:pPr>
        <w:rPr>
          <w:rFonts w:eastAsia="Times New Roman"/>
        </w:rPr>
      </w:pPr>
    </w:p>
    <w:p w:rsidR="0010769D" w:rsidRPr="005C3DE5" w:rsidRDefault="0010769D" w:rsidP="0010769D">
      <w:pPr>
        <w:rPr>
          <w:rFonts w:eastAsia="Times New Roman"/>
          <w:u w:val="single"/>
        </w:rPr>
      </w:pPr>
      <w:r w:rsidRPr="005C3DE5">
        <w:rPr>
          <w:rFonts w:eastAsia="Times New Roman"/>
          <w:u w:val="single"/>
        </w:rPr>
        <w:t xml:space="preserve">3.  Areas of Report Not Yet Complete </w:t>
      </w:r>
    </w:p>
    <w:p w:rsidR="0010769D" w:rsidRDefault="005C3DE5" w:rsidP="0010769D">
      <w:pPr>
        <w:rPr>
          <w:rFonts w:eastAsia="Times New Roman"/>
        </w:rPr>
      </w:pPr>
      <w:r>
        <w:rPr>
          <w:rFonts w:eastAsia="Times New Roman"/>
        </w:rPr>
        <w:lastRenderedPageBreak/>
        <w:t xml:space="preserve">The status of the overall document was discussed. </w:t>
      </w:r>
      <w:r w:rsidR="00511715">
        <w:rPr>
          <w:rFonts w:eastAsia="Times New Roman"/>
        </w:rPr>
        <w:t>D</w:t>
      </w:r>
      <w:r>
        <w:rPr>
          <w:rFonts w:eastAsia="Times New Roman"/>
        </w:rPr>
        <w:t xml:space="preserve">rafts </w:t>
      </w:r>
      <w:r w:rsidR="00511715">
        <w:rPr>
          <w:rFonts w:eastAsia="Times New Roman"/>
        </w:rPr>
        <w:t xml:space="preserve">still </w:t>
      </w:r>
      <w:r>
        <w:rPr>
          <w:rFonts w:eastAsia="Times New Roman"/>
        </w:rPr>
        <w:t>needing to be turned in or updates</w:t>
      </w:r>
      <w:r w:rsidR="00511715">
        <w:rPr>
          <w:rFonts w:eastAsia="Times New Roman"/>
        </w:rPr>
        <w:t xml:space="preserve"> to needed to drafts</w:t>
      </w:r>
      <w:r>
        <w:rPr>
          <w:rFonts w:eastAsia="Times New Roman"/>
        </w:rPr>
        <w:t xml:space="preserve"> were discussed and commitments were obtained.  </w:t>
      </w:r>
      <w:r w:rsidR="00B76F8F">
        <w:rPr>
          <w:rFonts w:eastAsia="Times New Roman"/>
        </w:rPr>
        <w:t xml:space="preserve">Drafts for Standard 1 and Standard 2C will be turned in by Friday, March 2. </w:t>
      </w:r>
    </w:p>
    <w:p w:rsidR="00B76F8F" w:rsidRDefault="00B76F8F" w:rsidP="0010769D">
      <w:pPr>
        <w:rPr>
          <w:rFonts w:eastAsia="Times New Roman"/>
        </w:rPr>
      </w:pPr>
    </w:p>
    <w:p w:rsidR="0010769D" w:rsidRPr="0097321A" w:rsidRDefault="0010769D" w:rsidP="0010769D">
      <w:pPr>
        <w:rPr>
          <w:rFonts w:eastAsia="Times New Roman"/>
          <w:u w:val="single"/>
        </w:rPr>
      </w:pPr>
      <w:r w:rsidRPr="0097321A">
        <w:rPr>
          <w:rFonts w:eastAsia="Times New Roman"/>
          <w:u w:val="single"/>
        </w:rPr>
        <w:t xml:space="preserve">4.  Need for Technical Proofing </w:t>
      </w:r>
    </w:p>
    <w:p w:rsidR="00562890" w:rsidRDefault="00562890" w:rsidP="0097321A">
      <w:pPr>
        <w:rPr>
          <w:rFonts w:eastAsia="Times New Roman"/>
        </w:rPr>
      </w:pPr>
      <w:r>
        <w:rPr>
          <w:rFonts w:eastAsia="Times New Roman"/>
        </w:rPr>
        <w:t xml:space="preserve">There is a need for input from the college community to get agreement with what has been written, but also proofing from a wide audience for accuracy.  Marilyn Fry will be proofing for grammar, spelling, and style, so that type of editing is not needed. </w:t>
      </w:r>
    </w:p>
    <w:p w:rsidR="00562890" w:rsidRDefault="00562890" w:rsidP="0097321A">
      <w:pPr>
        <w:rPr>
          <w:rFonts w:eastAsia="Times New Roman"/>
        </w:rPr>
      </w:pPr>
    </w:p>
    <w:p w:rsidR="0010769D" w:rsidRDefault="00562890" w:rsidP="0097321A">
      <w:pPr>
        <w:rPr>
          <w:rFonts w:eastAsia="Times New Roman"/>
        </w:rPr>
      </w:pPr>
      <w:r>
        <w:rPr>
          <w:rFonts w:eastAsia="Times New Roman"/>
        </w:rPr>
        <w:t>One suggestion is if</w:t>
      </w:r>
      <w:r w:rsidR="0010769D">
        <w:rPr>
          <w:rFonts w:eastAsia="Times New Roman"/>
        </w:rPr>
        <w:t xml:space="preserve"> </w:t>
      </w:r>
      <w:r w:rsidR="00511715">
        <w:rPr>
          <w:rFonts w:eastAsia="Times New Roman"/>
        </w:rPr>
        <w:t xml:space="preserve">the </w:t>
      </w:r>
      <w:r w:rsidR="0010769D">
        <w:rPr>
          <w:rFonts w:eastAsia="Times New Roman"/>
        </w:rPr>
        <w:t xml:space="preserve">document is placed on </w:t>
      </w:r>
      <w:r w:rsidR="00511715">
        <w:rPr>
          <w:rFonts w:eastAsia="Times New Roman"/>
        </w:rPr>
        <w:t xml:space="preserve">the </w:t>
      </w:r>
      <w:r>
        <w:rPr>
          <w:rFonts w:eastAsia="Times New Roman"/>
        </w:rPr>
        <w:t xml:space="preserve">college </w:t>
      </w:r>
      <w:r w:rsidR="00511715">
        <w:rPr>
          <w:rFonts w:eastAsia="Times New Roman"/>
        </w:rPr>
        <w:t>D</w:t>
      </w:r>
      <w:r>
        <w:rPr>
          <w:rFonts w:eastAsia="Times New Roman"/>
        </w:rPr>
        <w:t xml:space="preserve">ashboard in </w:t>
      </w:r>
      <w:r w:rsidR="0010769D">
        <w:rPr>
          <w:rFonts w:eastAsia="Times New Roman"/>
        </w:rPr>
        <w:t>one document</w:t>
      </w:r>
      <w:r>
        <w:rPr>
          <w:rFonts w:eastAsia="Times New Roman"/>
        </w:rPr>
        <w:t xml:space="preserve"> format, </w:t>
      </w:r>
      <w:r w:rsidR="0010769D">
        <w:rPr>
          <w:rFonts w:eastAsia="Times New Roman"/>
        </w:rPr>
        <w:t xml:space="preserve">directions could be mailed to </w:t>
      </w:r>
      <w:r w:rsidR="00511715">
        <w:rPr>
          <w:rFonts w:eastAsia="Times New Roman"/>
        </w:rPr>
        <w:t xml:space="preserve">the </w:t>
      </w:r>
      <w:r w:rsidR="0010769D">
        <w:rPr>
          <w:rFonts w:eastAsia="Times New Roman"/>
        </w:rPr>
        <w:t xml:space="preserve">college community to search the document by keyword for areas related to their own programs or areas of interest.  </w:t>
      </w:r>
    </w:p>
    <w:p w:rsidR="0010769D" w:rsidRDefault="0010769D" w:rsidP="0010769D">
      <w:pPr>
        <w:ind w:left="720"/>
        <w:rPr>
          <w:rFonts w:eastAsia="Times New Roman"/>
        </w:rPr>
      </w:pPr>
    </w:p>
    <w:p w:rsidR="0010769D" w:rsidRDefault="00562890" w:rsidP="0016529B">
      <w:pPr>
        <w:rPr>
          <w:rFonts w:eastAsia="Times New Roman"/>
        </w:rPr>
      </w:pPr>
      <w:r>
        <w:rPr>
          <w:rFonts w:eastAsia="Times New Roman"/>
        </w:rPr>
        <w:t>It was suggested that College C</w:t>
      </w:r>
      <w:r w:rsidR="0010769D">
        <w:rPr>
          <w:rFonts w:eastAsia="Times New Roman"/>
        </w:rPr>
        <w:t xml:space="preserve">ouncil </w:t>
      </w:r>
      <w:r>
        <w:rPr>
          <w:rFonts w:eastAsia="Times New Roman"/>
        </w:rPr>
        <w:t xml:space="preserve">members and PIEAC members </w:t>
      </w:r>
      <w:r w:rsidR="0010769D">
        <w:rPr>
          <w:rFonts w:eastAsia="Times New Roman"/>
        </w:rPr>
        <w:t xml:space="preserve">should </w:t>
      </w:r>
      <w:r>
        <w:rPr>
          <w:rFonts w:eastAsia="Times New Roman"/>
        </w:rPr>
        <w:t xml:space="preserve">all </w:t>
      </w:r>
      <w:r w:rsidR="0010769D">
        <w:rPr>
          <w:rFonts w:eastAsia="Times New Roman"/>
        </w:rPr>
        <w:t>read the entire report</w:t>
      </w:r>
      <w:r>
        <w:rPr>
          <w:rFonts w:eastAsia="Times New Roman"/>
        </w:rPr>
        <w:t xml:space="preserve">; it was also suggested that Academic Senate members should read the entire report. </w:t>
      </w:r>
    </w:p>
    <w:p w:rsidR="00562890" w:rsidRDefault="00562890" w:rsidP="0016529B">
      <w:pPr>
        <w:rPr>
          <w:rFonts w:eastAsia="Times New Roman"/>
        </w:rPr>
      </w:pPr>
    </w:p>
    <w:p w:rsidR="0010769D" w:rsidRDefault="00562890" w:rsidP="0016529B">
      <w:pPr>
        <w:rPr>
          <w:rFonts w:eastAsia="Times New Roman"/>
        </w:rPr>
      </w:pPr>
      <w:r>
        <w:rPr>
          <w:rFonts w:eastAsia="Times New Roman"/>
        </w:rPr>
        <w:t xml:space="preserve">It was suggested that the Accreditation Steering Committee members could read sections of the report. </w:t>
      </w:r>
    </w:p>
    <w:p w:rsidR="0010769D" w:rsidRDefault="0010769D" w:rsidP="0016529B">
      <w:pPr>
        <w:rPr>
          <w:rFonts w:eastAsia="Times New Roman"/>
        </w:rPr>
      </w:pPr>
    </w:p>
    <w:p w:rsidR="00562890" w:rsidRDefault="00562890" w:rsidP="0016529B">
      <w:pPr>
        <w:rPr>
          <w:rFonts w:eastAsia="Times New Roman"/>
        </w:rPr>
      </w:pPr>
      <w:r>
        <w:rPr>
          <w:rFonts w:eastAsia="Times New Roman"/>
        </w:rPr>
        <w:t>It was suggested that Standing Committees with expertise could read the following specific sections:</w:t>
      </w:r>
    </w:p>
    <w:p w:rsidR="00562890" w:rsidRDefault="00562890" w:rsidP="0016529B">
      <w:pPr>
        <w:rPr>
          <w:rFonts w:eastAsia="Times New Roman"/>
        </w:rPr>
      </w:pPr>
    </w:p>
    <w:p w:rsidR="00F40EBF" w:rsidRDefault="00562890" w:rsidP="0016529B">
      <w:pPr>
        <w:rPr>
          <w:rFonts w:eastAsia="Times New Roman"/>
        </w:rPr>
      </w:pPr>
      <w:r>
        <w:rPr>
          <w:rFonts w:eastAsia="Times New Roman"/>
        </w:rPr>
        <w:t xml:space="preserve">Program Review: </w:t>
      </w:r>
      <w:r w:rsidR="007A470D" w:rsidRPr="00DD1403">
        <w:rPr>
          <w:rFonts w:eastAsia="Times New Roman"/>
          <w:b/>
        </w:rPr>
        <w:t>Standard 2</w:t>
      </w:r>
      <w:r w:rsidR="0010769D" w:rsidRPr="00DD1403">
        <w:rPr>
          <w:rFonts w:eastAsia="Times New Roman"/>
          <w:b/>
        </w:rPr>
        <w:t>A</w:t>
      </w:r>
      <w:r w:rsidR="0010769D">
        <w:rPr>
          <w:rFonts w:eastAsia="Times New Roman"/>
        </w:rPr>
        <w:t xml:space="preserve"> </w:t>
      </w:r>
      <w:r w:rsidR="00DD1403" w:rsidRPr="00907C87">
        <w:t>Ins</w:t>
      </w:r>
      <w:r w:rsidR="00DD1403">
        <w:t>t</w:t>
      </w:r>
      <w:r w:rsidR="00AA043B">
        <w:t>ructiona</w:t>
      </w:r>
      <w:r w:rsidR="00DD1403" w:rsidRPr="00907C87">
        <w:t>l P</w:t>
      </w:r>
      <w:r w:rsidR="00AA043B">
        <w:t>rograms</w:t>
      </w:r>
      <w:r w:rsidR="00DD1403">
        <w:rPr>
          <w:b/>
        </w:rPr>
        <w:t xml:space="preserve"> </w:t>
      </w:r>
    </w:p>
    <w:p w:rsidR="00F40EBF" w:rsidRPr="00DD1403" w:rsidRDefault="00F40EBF" w:rsidP="00DD1403">
      <w:pPr>
        <w:pStyle w:val="NoSpacing"/>
        <w:ind w:firstLine="0"/>
      </w:pPr>
      <w:r w:rsidRPr="00DD1403">
        <w:rPr>
          <w:sz w:val="24"/>
          <w:szCs w:val="24"/>
        </w:rPr>
        <w:t>Te</w:t>
      </w:r>
      <w:r w:rsidR="00BD24D8" w:rsidRPr="00DD1403">
        <w:rPr>
          <w:sz w:val="24"/>
          <w:szCs w:val="24"/>
        </w:rPr>
        <w:t>c</w:t>
      </w:r>
      <w:r w:rsidRPr="00DD1403">
        <w:rPr>
          <w:sz w:val="24"/>
          <w:szCs w:val="24"/>
        </w:rPr>
        <w:t>hnology committee</w:t>
      </w:r>
      <w:r w:rsidR="00DD1403" w:rsidRPr="00DD1403">
        <w:rPr>
          <w:sz w:val="24"/>
          <w:szCs w:val="24"/>
        </w:rPr>
        <w:t>:</w:t>
      </w:r>
      <w:r>
        <w:rPr>
          <w:rFonts w:eastAsia="Times New Roman"/>
        </w:rPr>
        <w:t xml:space="preserve">  </w:t>
      </w:r>
      <w:r w:rsidR="00DD1403">
        <w:rPr>
          <w:b/>
          <w:sz w:val="24"/>
          <w:szCs w:val="24"/>
        </w:rPr>
        <w:t>Standard 3C-</w:t>
      </w:r>
      <w:r w:rsidR="00DD1403" w:rsidRPr="00577226">
        <w:rPr>
          <w:sz w:val="24"/>
          <w:szCs w:val="24"/>
        </w:rPr>
        <w:t>Technolog</w:t>
      </w:r>
      <w:r w:rsidR="00DD1403">
        <w:rPr>
          <w:sz w:val="24"/>
          <w:szCs w:val="24"/>
        </w:rPr>
        <w:t>ical Resources</w:t>
      </w:r>
    </w:p>
    <w:p w:rsidR="00DD1403" w:rsidRDefault="004637A2" w:rsidP="00DD1403">
      <w:pPr>
        <w:rPr>
          <w:b/>
        </w:rPr>
      </w:pPr>
      <w:r>
        <w:rPr>
          <w:rFonts w:eastAsia="Times New Roman"/>
        </w:rPr>
        <w:t>Classified Executive Board</w:t>
      </w:r>
      <w:r w:rsidR="00DD1403">
        <w:rPr>
          <w:rFonts w:eastAsia="Times New Roman"/>
        </w:rPr>
        <w:t>:</w:t>
      </w:r>
      <w:r>
        <w:rPr>
          <w:rFonts w:eastAsia="Times New Roman"/>
        </w:rPr>
        <w:t xml:space="preserve"> </w:t>
      </w:r>
      <w:r w:rsidR="00DD1403" w:rsidRPr="00577226">
        <w:rPr>
          <w:b/>
        </w:rPr>
        <w:t xml:space="preserve">Standard </w:t>
      </w:r>
      <w:r w:rsidR="00DD1403">
        <w:rPr>
          <w:b/>
        </w:rPr>
        <w:t>4A-</w:t>
      </w:r>
      <w:r w:rsidR="00DD1403" w:rsidRPr="002430A4">
        <w:t>Decision Making</w:t>
      </w:r>
    </w:p>
    <w:p w:rsidR="00DD1403" w:rsidRDefault="004637A2" w:rsidP="00DD1403">
      <w:pPr>
        <w:pStyle w:val="NoSpacing"/>
        <w:ind w:firstLine="0"/>
        <w:rPr>
          <w:b/>
          <w:sz w:val="24"/>
          <w:szCs w:val="24"/>
        </w:rPr>
      </w:pPr>
      <w:r>
        <w:rPr>
          <w:rFonts w:eastAsia="Times New Roman"/>
        </w:rPr>
        <w:t>Classifie</w:t>
      </w:r>
      <w:r w:rsidR="00DD1403">
        <w:rPr>
          <w:rFonts w:eastAsia="Times New Roman"/>
        </w:rPr>
        <w:t xml:space="preserve">d/Tran Ha </w:t>
      </w:r>
      <w:r w:rsidR="00DD1403">
        <w:rPr>
          <w:b/>
          <w:sz w:val="24"/>
          <w:szCs w:val="24"/>
        </w:rPr>
        <w:t>Standard 3D-</w:t>
      </w:r>
      <w:r w:rsidR="00DD1403" w:rsidRPr="00577226">
        <w:rPr>
          <w:sz w:val="24"/>
          <w:szCs w:val="24"/>
        </w:rPr>
        <w:t>Financ</w:t>
      </w:r>
      <w:r w:rsidR="00DD1403">
        <w:rPr>
          <w:sz w:val="24"/>
          <w:szCs w:val="24"/>
        </w:rPr>
        <w:t>ial Resources</w:t>
      </w:r>
    </w:p>
    <w:p w:rsidR="00DD1403" w:rsidRDefault="00BD24D8" w:rsidP="00DD1403">
      <w:pPr>
        <w:pStyle w:val="NoSpacing"/>
        <w:ind w:firstLine="0"/>
        <w:rPr>
          <w:b/>
          <w:sz w:val="24"/>
          <w:szCs w:val="24"/>
        </w:rPr>
      </w:pPr>
      <w:r w:rsidRPr="00DD1403">
        <w:rPr>
          <w:sz w:val="24"/>
          <w:szCs w:val="24"/>
        </w:rPr>
        <w:t>Facil</w:t>
      </w:r>
      <w:r w:rsidR="004637A2" w:rsidRPr="00DD1403">
        <w:rPr>
          <w:sz w:val="24"/>
          <w:szCs w:val="24"/>
        </w:rPr>
        <w:t>i</w:t>
      </w:r>
      <w:r w:rsidR="00DD1403">
        <w:rPr>
          <w:sz w:val="24"/>
          <w:szCs w:val="24"/>
        </w:rPr>
        <w:t>ties C</w:t>
      </w:r>
      <w:r w:rsidR="004637A2" w:rsidRPr="00DD1403">
        <w:rPr>
          <w:sz w:val="24"/>
          <w:szCs w:val="24"/>
        </w:rPr>
        <w:t>ommittee-</w:t>
      </w:r>
      <w:r w:rsidR="00DD1403" w:rsidRPr="00DD1403">
        <w:rPr>
          <w:b/>
          <w:sz w:val="24"/>
          <w:szCs w:val="24"/>
        </w:rPr>
        <w:t xml:space="preserve"> </w:t>
      </w:r>
      <w:r w:rsidR="00DD1403">
        <w:rPr>
          <w:b/>
          <w:sz w:val="24"/>
          <w:szCs w:val="24"/>
        </w:rPr>
        <w:t>Standard 3B-</w:t>
      </w:r>
      <w:r w:rsidR="00DD1403" w:rsidRPr="00577226">
        <w:rPr>
          <w:sz w:val="24"/>
          <w:szCs w:val="24"/>
        </w:rPr>
        <w:t>Physical</w:t>
      </w:r>
      <w:r w:rsidR="00DD1403">
        <w:rPr>
          <w:sz w:val="24"/>
          <w:szCs w:val="24"/>
        </w:rPr>
        <w:t xml:space="preserve"> Resources</w:t>
      </w:r>
    </w:p>
    <w:p w:rsidR="00DD1403" w:rsidRPr="00564EBE" w:rsidRDefault="004637A2" w:rsidP="00DD1403">
      <w:pPr>
        <w:pStyle w:val="NoSpacing"/>
        <w:ind w:firstLine="0"/>
        <w:rPr>
          <w:b/>
          <w:sz w:val="24"/>
          <w:szCs w:val="24"/>
        </w:rPr>
      </w:pPr>
      <w:r w:rsidRPr="00564EBE">
        <w:rPr>
          <w:rFonts w:eastAsia="Times New Roman"/>
          <w:sz w:val="24"/>
          <w:szCs w:val="24"/>
        </w:rPr>
        <w:t>Budget</w:t>
      </w:r>
      <w:r w:rsidR="00DD1403" w:rsidRPr="00564EBE">
        <w:rPr>
          <w:rFonts w:eastAsia="Times New Roman"/>
          <w:sz w:val="24"/>
          <w:szCs w:val="24"/>
        </w:rPr>
        <w:t xml:space="preserve"> Committee-</w:t>
      </w:r>
      <w:r w:rsidR="00DD1403" w:rsidRPr="00564EBE">
        <w:rPr>
          <w:b/>
          <w:sz w:val="24"/>
          <w:szCs w:val="24"/>
        </w:rPr>
        <w:t xml:space="preserve"> </w:t>
      </w:r>
      <w:r w:rsidR="00564EBE">
        <w:rPr>
          <w:b/>
          <w:sz w:val="24"/>
          <w:szCs w:val="24"/>
        </w:rPr>
        <w:t>Standard 3D-</w:t>
      </w:r>
      <w:r w:rsidR="00564EBE" w:rsidRPr="00577226">
        <w:rPr>
          <w:sz w:val="24"/>
          <w:szCs w:val="24"/>
        </w:rPr>
        <w:t>Financ</w:t>
      </w:r>
      <w:r w:rsidR="00564EBE">
        <w:rPr>
          <w:sz w:val="24"/>
          <w:szCs w:val="24"/>
        </w:rPr>
        <w:t>ial Resources</w:t>
      </w:r>
    </w:p>
    <w:p w:rsidR="004637A2" w:rsidRDefault="004637A2" w:rsidP="004637A2">
      <w:pPr>
        <w:rPr>
          <w:rFonts w:eastAsia="Times New Roman"/>
        </w:rPr>
      </w:pPr>
    </w:p>
    <w:p w:rsidR="0099646A" w:rsidRDefault="0099646A" w:rsidP="0099646A">
      <w:r w:rsidRPr="000A304B">
        <w:rPr>
          <w:b/>
        </w:rPr>
        <w:t>Front materials</w:t>
      </w:r>
      <w:r w:rsidR="007D28FF">
        <w:rPr>
          <w:b/>
        </w:rPr>
        <w:t xml:space="preserve">- </w:t>
      </w:r>
      <w:r>
        <w:t xml:space="preserve">Michelle Ma </w:t>
      </w:r>
    </w:p>
    <w:p w:rsidR="002430A4" w:rsidRDefault="0099646A" w:rsidP="0099646A">
      <w:pPr>
        <w:pStyle w:val="NoSpacing"/>
        <w:ind w:firstLine="0"/>
        <w:rPr>
          <w:sz w:val="24"/>
          <w:szCs w:val="24"/>
        </w:rPr>
      </w:pPr>
      <w:r>
        <w:rPr>
          <w:b/>
          <w:sz w:val="24"/>
          <w:szCs w:val="24"/>
        </w:rPr>
        <w:t>Standard 1</w:t>
      </w:r>
      <w:r w:rsidR="002430A4">
        <w:rPr>
          <w:b/>
          <w:sz w:val="24"/>
          <w:szCs w:val="24"/>
        </w:rPr>
        <w:t>A</w:t>
      </w:r>
      <w:r w:rsidRPr="00907C87">
        <w:rPr>
          <w:sz w:val="24"/>
          <w:szCs w:val="24"/>
        </w:rPr>
        <w:t xml:space="preserve"> Mission</w:t>
      </w:r>
      <w:r w:rsidR="007D28FF">
        <w:rPr>
          <w:sz w:val="24"/>
          <w:szCs w:val="24"/>
        </w:rPr>
        <w:t>-</w:t>
      </w:r>
      <w:r w:rsidR="002430A4" w:rsidRPr="002430A4">
        <w:rPr>
          <w:b/>
          <w:sz w:val="24"/>
          <w:szCs w:val="24"/>
        </w:rPr>
        <w:t xml:space="preserve"> </w:t>
      </w:r>
      <w:r w:rsidR="002430A4" w:rsidRPr="007D28FF">
        <w:rPr>
          <w:sz w:val="24"/>
          <w:szCs w:val="24"/>
        </w:rPr>
        <w:t>Margaret</w:t>
      </w:r>
    </w:p>
    <w:p w:rsidR="002430A4" w:rsidRPr="007D28FF" w:rsidRDefault="002430A4" w:rsidP="0099646A">
      <w:pPr>
        <w:pStyle w:val="NoSpacing"/>
        <w:ind w:firstLine="0"/>
        <w:rPr>
          <w:sz w:val="24"/>
          <w:szCs w:val="24"/>
        </w:rPr>
      </w:pPr>
      <w:r w:rsidRPr="002430A4">
        <w:rPr>
          <w:b/>
          <w:sz w:val="24"/>
          <w:szCs w:val="24"/>
        </w:rPr>
        <w:t>Standard 1B</w:t>
      </w:r>
      <w:r>
        <w:rPr>
          <w:sz w:val="24"/>
          <w:szCs w:val="24"/>
        </w:rPr>
        <w:t xml:space="preserve"> Effectiveness</w:t>
      </w:r>
      <w:r w:rsidR="007D28FF">
        <w:rPr>
          <w:sz w:val="24"/>
          <w:szCs w:val="24"/>
        </w:rPr>
        <w:t>-</w:t>
      </w:r>
      <w:r w:rsidRPr="002430A4">
        <w:rPr>
          <w:b/>
          <w:sz w:val="24"/>
          <w:szCs w:val="24"/>
        </w:rPr>
        <w:t xml:space="preserve"> </w:t>
      </w:r>
      <w:r w:rsidRPr="007D28FF">
        <w:rPr>
          <w:sz w:val="24"/>
          <w:szCs w:val="24"/>
        </w:rPr>
        <w:t>Jorge</w:t>
      </w:r>
      <w:r w:rsidR="00A40F7C" w:rsidRPr="007D28FF">
        <w:rPr>
          <w:sz w:val="24"/>
          <w:szCs w:val="24"/>
        </w:rPr>
        <w:t xml:space="preserve"> and Margaret</w:t>
      </w:r>
    </w:p>
    <w:p w:rsidR="0099646A" w:rsidRDefault="0099646A" w:rsidP="0099646A">
      <w:pPr>
        <w:pStyle w:val="NoSpacing"/>
        <w:ind w:firstLine="0"/>
        <w:rPr>
          <w:b/>
          <w:sz w:val="24"/>
          <w:szCs w:val="24"/>
        </w:rPr>
      </w:pPr>
      <w:r>
        <w:rPr>
          <w:b/>
          <w:sz w:val="24"/>
          <w:szCs w:val="24"/>
        </w:rPr>
        <w:t>Standard 2A</w:t>
      </w:r>
      <w:r w:rsidRPr="00907C87">
        <w:rPr>
          <w:sz w:val="24"/>
          <w:szCs w:val="24"/>
        </w:rPr>
        <w:t xml:space="preserve"> Ins</w:t>
      </w:r>
      <w:r>
        <w:rPr>
          <w:sz w:val="24"/>
          <w:szCs w:val="24"/>
        </w:rPr>
        <w:t>t</w:t>
      </w:r>
      <w:r w:rsidR="00AA043B">
        <w:rPr>
          <w:sz w:val="24"/>
          <w:szCs w:val="24"/>
        </w:rPr>
        <w:t>ructional</w:t>
      </w:r>
      <w:r w:rsidRPr="00907C87">
        <w:rPr>
          <w:sz w:val="24"/>
          <w:szCs w:val="24"/>
        </w:rPr>
        <w:t xml:space="preserve"> P</w:t>
      </w:r>
      <w:r w:rsidR="00AA043B">
        <w:rPr>
          <w:sz w:val="24"/>
          <w:szCs w:val="24"/>
        </w:rPr>
        <w:t>rograms</w:t>
      </w:r>
      <w:r>
        <w:rPr>
          <w:b/>
          <w:sz w:val="24"/>
          <w:szCs w:val="24"/>
        </w:rPr>
        <w:t xml:space="preserve"> -</w:t>
      </w:r>
      <w:r w:rsidRPr="007D28FF">
        <w:rPr>
          <w:sz w:val="24"/>
          <w:szCs w:val="24"/>
        </w:rPr>
        <w:t>Vince</w:t>
      </w:r>
    </w:p>
    <w:p w:rsidR="0099646A" w:rsidRDefault="0099646A" w:rsidP="0099646A">
      <w:pPr>
        <w:pStyle w:val="NoSpacing"/>
        <w:ind w:firstLine="0"/>
        <w:rPr>
          <w:b/>
          <w:sz w:val="24"/>
          <w:szCs w:val="24"/>
        </w:rPr>
      </w:pPr>
      <w:r>
        <w:rPr>
          <w:b/>
          <w:sz w:val="24"/>
          <w:szCs w:val="24"/>
        </w:rPr>
        <w:t>Standard 2B-</w:t>
      </w:r>
      <w:r w:rsidRPr="00907C87">
        <w:rPr>
          <w:sz w:val="24"/>
          <w:szCs w:val="24"/>
        </w:rPr>
        <w:t xml:space="preserve"> Student </w:t>
      </w:r>
      <w:proofErr w:type="spellStart"/>
      <w:r w:rsidRPr="00907C87">
        <w:rPr>
          <w:sz w:val="24"/>
          <w:szCs w:val="24"/>
        </w:rPr>
        <w:t>Svs.</w:t>
      </w:r>
      <w:proofErr w:type="spellEnd"/>
      <w:r w:rsidRPr="00907C87">
        <w:rPr>
          <w:sz w:val="24"/>
          <w:szCs w:val="24"/>
        </w:rPr>
        <w:t>-</w:t>
      </w:r>
      <w:r>
        <w:rPr>
          <w:b/>
          <w:sz w:val="24"/>
          <w:szCs w:val="24"/>
        </w:rPr>
        <w:t xml:space="preserve">Done </w:t>
      </w:r>
      <w:r w:rsidRPr="00907C87">
        <w:rPr>
          <w:sz w:val="24"/>
          <w:szCs w:val="24"/>
        </w:rPr>
        <w:t>(by Lois)</w:t>
      </w:r>
    </w:p>
    <w:p w:rsidR="0099646A" w:rsidRDefault="0099646A" w:rsidP="0099646A">
      <w:pPr>
        <w:pStyle w:val="NoSpacing"/>
        <w:ind w:firstLine="0"/>
        <w:rPr>
          <w:b/>
          <w:sz w:val="24"/>
          <w:szCs w:val="24"/>
        </w:rPr>
      </w:pPr>
      <w:r>
        <w:rPr>
          <w:b/>
          <w:sz w:val="24"/>
          <w:szCs w:val="24"/>
        </w:rPr>
        <w:t>China—</w:t>
      </w:r>
      <w:r w:rsidR="00AA043B" w:rsidRPr="00AA043B">
        <w:rPr>
          <w:sz w:val="24"/>
          <w:szCs w:val="24"/>
        </w:rPr>
        <w:t>Joycelyn</w:t>
      </w:r>
    </w:p>
    <w:p w:rsidR="0099646A" w:rsidRDefault="00564EBE" w:rsidP="0099646A">
      <w:pPr>
        <w:pStyle w:val="NoSpacing"/>
        <w:ind w:firstLine="0"/>
        <w:rPr>
          <w:b/>
          <w:sz w:val="24"/>
          <w:szCs w:val="24"/>
        </w:rPr>
      </w:pPr>
      <w:r>
        <w:rPr>
          <w:b/>
          <w:sz w:val="24"/>
          <w:szCs w:val="24"/>
        </w:rPr>
        <w:t>Standard 2</w:t>
      </w:r>
      <w:r w:rsidR="0099646A">
        <w:rPr>
          <w:b/>
          <w:sz w:val="24"/>
          <w:szCs w:val="24"/>
        </w:rPr>
        <w:t>C-</w:t>
      </w:r>
      <w:r w:rsidR="0099646A" w:rsidRPr="00907C87">
        <w:rPr>
          <w:sz w:val="24"/>
          <w:szCs w:val="24"/>
        </w:rPr>
        <w:t>Library/Learn</w:t>
      </w:r>
      <w:r w:rsidR="002430A4">
        <w:rPr>
          <w:sz w:val="24"/>
          <w:szCs w:val="24"/>
        </w:rPr>
        <w:t>ing Resources</w:t>
      </w:r>
      <w:r w:rsidR="007D28FF">
        <w:rPr>
          <w:sz w:val="24"/>
          <w:szCs w:val="24"/>
        </w:rPr>
        <w:t>-D</w:t>
      </w:r>
      <w:proofErr w:type="gramStart"/>
      <w:r w:rsidR="007D28FF">
        <w:rPr>
          <w:sz w:val="24"/>
          <w:szCs w:val="24"/>
        </w:rPr>
        <w:t xml:space="preserve">. </w:t>
      </w:r>
      <w:proofErr w:type="gramEnd"/>
      <w:r w:rsidR="007D28FF">
        <w:rPr>
          <w:sz w:val="24"/>
          <w:szCs w:val="24"/>
        </w:rPr>
        <w:t>Johnson, R. Lockwood, B. Nash, D. Brown</w:t>
      </w:r>
    </w:p>
    <w:p w:rsidR="0099646A" w:rsidRPr="00577226" w:rsidRDefault="0099646A" w:rsidP="0099646A">
      <w:pPr>
        <w:pStyle w:val="NoSpacing"/>
        <w:ind w:firstLine="0"/>
        <w:rPr>
          <w:sz w:val="24"/>
          <w:szCs w:val="24"/>
        </w:rPr>
      </w:pPr>
      <w:r>
        <w:rPr>
          <w:b/>
          <w:sz w:val="24"/>
          <w:szCs w:val="24"/>
        </w:rPr>
        <w:t>Standard 3</w:t>
      </w:r>
      <w:r w:rsidR="002430A4">
        <w:rPr>
          <w:b/>
          <w:sz w:val="24"/>
          <w:szCs w:val="24"/>
        </w:rPr>
        <w:t>A</w:t>
      </w:r>
      <w:r>
        <w:rPr>
          <w:b/>
          <w:sz w:val="24"/>
          <w:szCs w:val="24"/>
        </w:rPr>
        <w:t>-</w:t>
      </w:r>
      <w:r w:rsidRPr="00577226">
        <w:rPr>
          <w:sz w:val="24"/>
          <w:szCs w:val="24"/>
        </w:rPr>
        <w:t>H</w:t>
      </w:r>
      <w:r w:rsidR="002430A4">
        <w:rPr>
          <w:sz w:val="24"/>
          <w:szCs w:val="24"/>
        </w:rPr>
        <w:t>uman Resources</w:t>
      </w:r>
      <w:r w:rsidR="007D28FF">
        <w:rPr>
          <w:sz w:val="24"/>
          <w:szCs w:val="24"/>
        </w:rPr>
        <w:t xml:space="preserve">-Margaret </w:t>
      </w:r>
      <w:proofErr w:type="spellStart"/>
      <w:r w:rsidR="007D28FF">
        <w:rPr>
          <w:sz w:val="24"/>
          <w:szCs w:val="24"/>
        </w:rPr>
        <w:t>Lovig</w:t>
      </w:r>
      <w:proofErr w:type="spellEnd"/>
    </w:p>
    <w:p w:rsidR="0099646A" w:rsidRDefault="0099646A" w:rsidP="0099646A">
      <w:pPr>
        <w:pStyle w:val="NoSpacing"/>
        <w:ind w:firstLine="0"/>
        <w:rPr>
          <w:b/>
          <w:sz w:val="24"/>
          <w:szCs w:val="24"/>
        </w:rPr>
      </w:pPr>
      <w:r>
        <w:rPr>
          <w:b/>
          <w:sz w:val="24"/>
          <w:szCs w:val="24"/>
        </w:rPr>
        <w:t>Standard 3</w:t>
      </w:r>
      <w:r w:rsidR="002430A4">
        <w:rPr>
          <w:b/>
          <w:sz w:val="24"/>
          <w:szCs w:val="24"/>
        </w:rPr>
        <w:t>B</w:t>
      </w:r>
      <w:r>
        <w:rPr>
          <w:b/>
          <w:sz w:val="24"/>
          <w:szCs w:val="24"/>
        </w:rPr>
        <w:t>-</w:t>
      </w:r>
      <w:r w:rsidRPr="00577226">
        <w:rPr>
          <w:sz w:val="24"/>
          <w:szCs w:val="24"/>
        </w:rPr>
        <w:t>Physical</w:t>
      </w:r>
      <w:r w:rsidR="002430A4">
        <w:rPr>
          <w:sz w:val="24"/>
          <w:szCs w:val="24"/>
        </w:rPr>
        <w:t xml:space="preserve"> Resources</w:t>
      </w:r>
      <w:r w:rsidR="007D28FF">
        <w:rPr>
          <w:sz w:val="24"/>
          <w:szCs w:val="24"/>
        </w:rPr>
        <w:t>-Facility Committee</w:t>
      </w:r>
    </w:p>
    <w:p w:rsidR="00564EBE" w:rsidRDefault="0099646A" w:rsidP="0099646A">
      <w:pPr>
        <w:pStyle w:val="NoSpacing"/>
        <w:ind w:firstLine="0"/>
        <w:rPr>
          <w:sz w:val="24"/>
          <w:szCs w:val="24"/>
        </w:rPr>
      </w:pPr>
      <w:r>
        <w:rPr>
          <w:b/>
          <w:sz w:val="24"/>
          <w:szCs w:val="24"/>
        </w:rPr>
        <w:t>Standard 3</w:t>
      </w:r>
      <w:r w:rsidR="002430A4">
        <w:rPr>
          <w:b/>
          <w:sz w:val="24"/>
          <w:szCs w:val="24"/>
        </w:rPr>
        <w:t>C</w:t>
      </w:r>
      <w:r>
        <w:rPr>
          <w:b/>
          <w:sz w:val="24"/>
          <w:szCs w:val="24"/>
        </w:rPr>
        <w:t>-</w:t>
      </w:r>
      <w:r w:rsidRPr="00577226">
        <w:rPr>
          <w:sz w:val="24"/>
          <w:szCs w:val="24"/>
        </w:rPr>
        <w:t>Technolog</w:t>
      </w:r>
      <w:r w:rsidR="002430A4">
        <w:rPr>
          <w:sz w:val="24"/>
          <w:szCs w:val="24"/>
        </w:rPr>
        <w:t>ical Resources</w:t>
      </w:r>
      <w:r w:rsidR="007D28FF">
        <w:rPr>
          <w:sz w:val="24"/>
          <w:szCs w:val="24"/>
        </w:rPr>
        <w:t>-Technology Committee</w:t>
      </w:r>
    </w:p>
    <w:p w:rsidR="0099646A" w:rsidRPr="00577226" w:rsidRDefault="00564EBE" w:rsidP="0099646A">
      <w:pPr>
        <w:pStyle w:val="NoSpacing"/>
        <w:ind w:firstLine="0"/>
      </w:pPr>
      <w:r>
        <w:rPr>
          <w:b/>
          <w:sz w:val="24"/>
          <w:szCs w:val="24"/>
        </w:rPr>
        <w:t>Standard 3D-</w:t>
      </w:r>
      <w:r w:rsidRPr="00577226">
        <w:rPr>
          <w:sz w:val="24"/>
          <w:szCs w:val="24"/>
        </w:rPr>
        <w:t>Financ</w:t>
      </w:r>
      <w:r>
        <w:rPr>
          <w:sz w:val="24"/>
          <w:szCs w:val="24"/>
        </w:rPr>
        <w:t>ial Resources</w:t>
      </w:r>
      <w:r w:rsidR="007D28FF">
        <w:rPr>
          <w:sz w:val="24"/>
          <w:szCs w:val="24"/>
        </w:rPr>
        <w:t>-Budget</w:t>
      </w:r>
    </w:p>
    <w:p w:rsidR="002430A4" w:rsidRDefault="0099646A" w:rsidP="0099646A">
      <w:pPr>
        <w:rPr>
          <w:b/>
        </w:rPr>
      </w:pPr>
      <w:r w:rsidRPr="00577226">
        <w:rPr>
          <w:b/>
        </w:rPr>
        <w:t xml:space="preserve">Standard </w:t>
      </w:r>
      <w:r>
        <w:rPr>
          <w:b/>
        </w:rPr>
        <w:t>4</w:t>
      </w:r>
      <w:r w:rsidR="002430A4">
        <w:rPr>
          <w:b/>
        </w:rPr>
        <w:t>A</w:t>
      </w:r>
      <w:r w:rsidR="00DD1403">
        <w:rPr>
          <w:b/>
        </w:rPr>
        <w:t>-</w:t>
      </w:r>
      <w:r w:rsidR="002430A4" w:rsidRPr="002430A4">
        <w:t>Decision Making</w:t>
      </w:r>
      <w:r w:rsidR="007D28FF">
        <w:t>-Senate, Classified, College Council</w:t>
      </w:r>
    </w:p>
    <w:p w:rsidR="0099646A" w:rsidRPr="001A5C31" w:rsidRDefault="002430A4" w:rsidP="0099646A">
      <w:r w:rsidRPr="00577226">
        <w:rPr>
          <w:b/>
        </w:rPr>
        <w:t xml:space="preserve">Standard </w:t>
      </w:r>
      <w:r>
        <w:rPr>
          <w:b/>
        </w:rPr>
        <w:t>4A</w:t>
      </w:r>
      <w:r>
        <w:t>–Board</w:t>
      </w:r>
      <w:r w:rsidR="007D28FF">
        <w:t>-Senate, Classified, College Council</w:t>
      </w:r>
      <w:r>
        <w:t xml:space="preserve"> </w:t>
      </w:r>
      <w:r w:rsidR="0099646A">
        <w:t xml:space="preserve">  </w:t>
      </w:r>
    </w:p>
    <w:p w:rsidR="0010769D" w:rsidRDefault="0010769D" w:rsidP="0016529B">
      <w:pPr>
        <w:rPr>
          <w:rFonts w:eastAsia="Times New Roman"/>
        </w:rPr>
      </w:pPr>
    </w:p>
    <w:p w:rsidR="0010769D" w:rsidRPr="005850F9" w:rsidRDefault="005850F9" w:rsidP="0016529B">
      <w:pPr>
        <w:rPr>
          <w:rFonts w:eastAsia="Times New Roman"/>
          <w:u w:val="single"/>
        </w:rPr>
      </w:pPr>
      <w:r w:rsidRPr="005850F9">
        <w:rPr>
          <w:rFonts w:eastAsia="Times New Roman"/>
          <w:u w:val="single"/>
        </w:rPr>
        <w:t>Suggested r</w:t>
      </w:r>
      <w:r w:rsidR="0010769D" w:rsidRPr="005850F9">
        <w:rPr>
          <w:rFonts w:eastAsia="Times New Roman"/>
          <w:u w:val="single"/>
        </w:rPr>
        <w:t xml:space="preserve">ubric for </w:t>
      </w:r>
      <w:r>
        <w:rPr>
          <w:rFonts w:eastAsia="Times New Roman"/>
          <w:u w:val="single"/>
        </w:rPr>
        <w:t xml:space="preserve">use </w:t>
      </w:r>
      <w:r w:rsidR="0010769D" w:rsidRPr="005850F9">
        <w:rPr>
          <w:rFonts w:eastAsia="Times New Roman"/>
          <w:u w:val="single"/>
        </w:rPr>
        <w:t xml:space="preserve">by those </w:t>
      </w:r>
      <w:r w:rsidRPr="005850F9">
        <w:rPr>
          <w:rFonts w:eastAsia="Times New Roman"/>
          <w:u w:val="single"/>
        </w:rPr>
        <w:t>reviewers:</w:t>
      </w:r>
    </w:p>
    <w:p w:rsidR="005850F9" w:rsidRDefault="005850F9" w:rsidP="0016529B">
      <w:pPr>
        <w:rPr>
          <w:rFonts w:eastAsia="Times New Roman"/>
        </w:rPr>
      </w:pPr>
      <w:r>
        <w:rPr>
          <w:rFonts w:eastAsia="Times New Roman"/>
        </w:rPr>
        <w:t>Identify:</w:t>
      </w:r>
    </w:p>
    <w:p w:rsidR="005850F9" w:rsidRDefault="005850F9" w:rsidP="0016529B">
      <w:pPr>
        <w:rPr>
          <w:rFonts w:eastAsia="Times New Roman"/>
        </w:rPr>
      </w:pPr>
      <w:r>
        <w:rPr>
          <w:rFonts w:eastAsia="Times New Roman"/>
        </w:rPr>
        <w:t>F</w:t>
      </w:r>
      <w:r w:rsidR="0010769D">
        <w:rPr>
          <w:rFonts w:eastAsia="Times New Roman"/>
        </w:rPr>
        <w:t>a</w:t>
      </w:r>
      <w:r w:rsidR="004637A2">
        <w:rPr>
          <w:rFonts w:eastAsia="Times New Roman"/>
        </w:rPr>
        <w:t>c</w:t>
      </w:r>
      <w:r w:rsidR="0010769D">
        <w:rPr>
          <w:rFonts w:eastAsia="Times New Roman"/>
        </w:rPr>
        <w:t>tual errors</w:t>
      </w:r>
      <w:r>
        <w:rPr>
          <w:rFonts w:eastAsia="Times New Roman"/>
        </w:rPr>
        <w:t xml:space="preserve">, </w:t>
      </w:r>
      <w:r w:rsidR="0010769D">
        <w:rPr>
          <w:rFonts w:eastAsia="Times New Roman"/>
        </w:rPr>
        <w:t>m</w:t>
      </w:r>
      <w:r w:rsidR="004637A2">
        <w:rPr>
          <w:rFonts w:eastAsia="Times New Roman"/>
        </w:rPr>
        <w:t>i</w:t>
      </w:r>
      <w:r>
        <w:rPr>
          <w:rFonts w:eastAsia="Times New Roman"/>
        </w:rPr>
        <w:t xml:space="preserve">ssing data, </w:t>
      </w:r>
      <w:r w:rsidR="0010769D">
        <w:rPr>
          <w:rFonts w:eastAsia="Times New Roman"/>
        </w:rPr>
        <w:t>conflicting desc</w:t>
      </w:r>
      <w:r w:rsidR="004637A2">
        <w:rPr>
          <w:rFonts w:eastAsia="Times New Roman"/>
        </w:rPr>
        <w:t>rip</w:t>
      </w:r>
      <w:r w:rsidR="0010769D">
        <w:rPr>
          <w:rFonts w:eastAsia="Times New Roman"/>
        </w:rPr>
        <w:t>t</w:t>
      </w:r>
      <w:r w:rsidR="004637A2">
        <w:rPr>
          <w:rFonts w:eastAsia="Times New Roman"/>
        </w:rPr>
        <w:t>i</w:t>
      </w:r>
      <w:r w:rsidR="0010769D">
        <w:rPr>
          <w:rFonts w:eastAsia="Times New Roman"/>
        </w:rPr>
        <w:t>ons</w:t>
      </w:r>
      <w:r w:rsidR="004637A2">
        <w:rPr>
          <w:rFonts w:eastAsia="Times New Roman"/>
        </w:rPr>
        <w:t>,</w:t>
      </w:r>
      <w:r>
        <w:rPr>
          <w:rFonts w:eastAsia="Times New Roman"/>
        </w:rPr>
        <w:t xml:space="preserve"> conflicting language, </w:t>
      </w:r>
      <w:r w:rsidR="0010769D">
        <w:rPr>
          <w:rFonts w:eastAsia="Times New Roman"/>
        </w:rPr>
        <w:t xml:space="preserve">verboseness, </w:t>
      </w:r>
      <w:r w:rsidR="004637A2">
        <w:rPr>
          <w:rFonts w:eastAsia="Times New Roman"/>
        </w:rPr>
        <w:t xml:space="preserve">lack of </w:t>
      </w:r>
      <w:r>
        <w:rPr>
          <w:rFonts w:eastAsia="Times New Roman"/>
        </w:rPr>
        <w:lastRenderedPageBreak/>
        <w:t xml:space="preserve">clarity, statements that </w:t>
      </w:r>
      <w:proofErr w:type="gramStart"/>
      <w:r>
        <w:rPr>
          <w:rFonts w:eastAsia="Times New Roman"/>
        </w:rPr>
        <w:t xml:space="preserve">are not </w:t>
      </w:r>
      <w:r w:rsidR="0010769D">
        <w:rPr>
          <w:rFonts w:eastAsia="Times New Roman"/>
        </w:rPr>
        <w:t>supported</w:t>
      </w:r>
      <w:proofErr w:type="gramEnd"/>
      <w:r w:rsidR="0010769D">
        <w:rPr>
          <w:rFonts w:eastAsia="Times New Roman"/>
        </w:rPr>
        <w:t xml:space="preserve"> by evidence</w:t>
      </w:r>
      <w:r>
        <w:rPr>
          <w:rFonts w:eastAsia="Times New Roman"/>
        </w:rPr>
        <w:t xml:space="preserve"> (opinion)</w:t>
      </w:r>
      <w:r w:rsidR="0010769D">
        <w:rPr>
          <w:rFonts w:eastAsia="Times New Roman"/>
        </w:rPr>
        <w:t xml:space="preserve">.  </w:t>
      </w:r>
    </w:p>
    <w:p w:rsidR="005850F9" w:rsidRDefault="005850F9" w:rsidP="0016529B">
      <w:pPr>
        <w:rPr>
          <w:rFonts w:eastAsia="Times New Roman"/>
        </w:rPr>
      </w:pPr>
    </w:p>
    <w:p w:rsidR="005850F9" w:rsidRDefault="005850F9" w:rsidP="005850F9">
      <w:pPr>
        <w:rPr>
          <w:rFonts w:eastAsia="Times New Roman"/>
        </w:rPr>
      </w:pPr>
      <w:r>
        <w:rPr>
          <w:rFonts w:eastAsia="Times New Roman"/>
        </w:rPr>
        <w:t>R</w:t>
      </w:r>
      <w:r w:rsidR="0010769D">
        <w:rPr>
          <w:rFonts w:eastAsia="Times New Roman"/>
        </w:rPr>
        <w:t xml:space="preserve">ecommendations </w:t>
      </w:r>
      <w:r>
        <w:rPr>
          <w:rFonts w:eastAsia="Times New Roman"/>
        </w:rPr>
        <w:t>need to be c</w:t>
      </w:r>
      <w:r w:rsidR="0010769D">
        <w:rPr>
          <w:rFonts w:eastAsia="Times New Roman"/>
        </w:rPr>
        <w:t xml:space="preserve">onnected to the evaluation.  </w:t>
      </w:r>
    </w:p>
    <w:p w:rsidR="00F9733D" w:rsidRDefault="00F9733D" w:rsidP="00F9733D">
      <w:pPr>
        <w:rPr>
          <w:rFonts w:eastAsia="Times New Roman"/>
        </w:rPr>
      </w:pPr>
    </w:p>
    <w:p w:rsidR="00F9733D" w:rsidRDefault="00F9733D" w:rsidP="00F9733D">
      <w:pPr>
        <w:rPr>
          <w:rFonts w:eastAsia="Times New Roman"/>
        </w:rPr>
      </w:pPr>
      <w:r>
        <w:rPr>
          <w:rFonts w:eastAsia="Times New Roman"/>
        </w:rPr>
        <w:t xml:space="preserve">It was suggested that we need to collect comments, but at this point we will only be looking for content inaccuracies in order to make the manuscript factually correct (Marilyn Fry will make the grammatical corrections, so not everyone needs to proof for “final style editing). </w:t>
      </w:r>
      <w:r w:rsidR="00E41FED">
        <w:rPr>
          <w:rFonts w:eastAsia="Times New Roman"/>
        </w:rPr>
        <w:t xml:space="preserve"> Track C</w:t>
      </w:r>
      <w:r>
        <w:rPr>
          <w:rFonts w:eastAsia="Times New Roman"/>
        </w:rPr>
        <w:t xml:space="preserve">hanges is difficult for many people. Nancy suggested that </w:t>
      </w:r>
      <w:r w:rsidR="0039465E">
        <w:rPr>
          <w:rFonts w:eastAsia="Times New Roman"/>
        </w:rPr>
        <w:t>readers could s</w:t>
      </w:r>
      <w:r>
        <w:rPr>
          <w:rFonts w:eastAsia="Times New Roman"/>
        </w:rPr>
        <w:t>ubmit</w:t>
      </w:r>
      <w:r w:rsidR="0039465E">
        <w:rPr>
          <w:rFonts w:eastAsia="Times New Roman"/>
        </w:rPr>
        <w:t xml:space="preserve"> </w:t>
      </w:r>
      <w:r w:rsidR="00E41FED">
        <w:rPr>
          <w:rFonts w:eastAsia="Times New Roman"/>
        </w:rPr>
        <w:t>a</w:t>
      </w:r>
      <w:r>
        <w:rPr>
          <w:rFonts w:eastAsia="Times New Roman"/>
        </w:rPr>
        <w:t xml:space="preserve"> page</w:t>
      </w:r>
      <w:r w:rsidR="00E41FED">
        <w:rPr>
          <w:rFonts w:eastAsia="Times New Roman"/>
        </w:rPr>
        <w:t xml:space="preserve"> of </w:t>
      </w:r>
      <w:r w:rsidR="0039465E">
        <w:rPr>
          <w:rFonts w:eastAsia="Times New Roman"/>
        </w:rPr>
        <w:t xml:space="preserve">notes </w:t>
      </w:r>
      <w:r w:rsidR="00E41FED">
        <w:rPr>
          <w:rFonts w:eastAsia="Times New Roman"/>
        </w:rPr>
        <w:t xml:space="preserve">indicating </w:t>
      </w:r>
      <w:r w:rsidR="0039465E">
        <w:rPr>
          <w:rFonts w:eastAsia="Times New Roman"/>
        </w:rPr>
        <w:t>page number</w:t>
      </w:r>
      <w:r w:rsidR="00E41FED">
        <w:rPr>
          <w:rFonts w:eastAsia="Times New Roman"/>
        </w:rPr>
        <w:t>s</w:t>
      </w:r>
      <w:r w:rsidR="0039465E">
        <w:rPr>
          <w:rFonts w:eastAsia="Times New Roman"/>
        </w:rPr>
        <w:t xml:space="preserve"> and a summary of changes (this might include inaccuracies, tone, overall impression, how did it read, whether it was accurate or complete)</w:t>
      </w:r>
      <w:r w:rsidR="00E41FED">
        <w:rPr>
          <w:rFonts w:eastAsia="Times New Roman"/>
        </w:rPr>
        <w:t>, or suggested changes at the top or bottom of each page</w:t>
      </w:r>
      <w:r w:rsidR="0039465E">
        <w:rPr>
          <w:rFonts w:eastAsia="Times New Roman"/>
        </w:rPr>
        <w:t xml:space="preserve">.  Or, highlighting and strikethrough can be used.  In this way, Gayle can see what changes are being suggested. </w:t>
      </w:r>
      <w:r>
        <w:rPr>
          <w:rFonts w:eastAsia="Times New Roman"/>
        </w:rPr>
        <w:t xml:space="preserve"> </w:t>
      </w:r>
    </w:p>
    <w:p w:rsidR="009F72EB" w:rsidRDefault="009F72EB" w:rsidP="0016529B">
      <w:pPr>
        <w:rPr>
          <w:rFonts w:eastAsia="Times New Roman"/>
        </w:rPr>
      </w:pPr>
    </w:p>
    <w:p w:rsidR="0010769D" w:rsidRDefault="005850F9" w:rsidP="0016529B">
      <w:pPr>
        <w:rPr>
          <w:rFonts w:eastAsia="Times New Roman"/>
        </w:rPr>
      </w:pPr>
      <w:r>
        <w:rPr>
          <w:rFonts w:eastAsia="Times New Roman"/>
        </w:rPr>
        <w:t>It was asked if copies could be made to circulate, as opposed to reading the text online; Graphics reported that 150 pages copied double sided would cost</w:t>
      </w:r>
      <w:r w:rsidRPr="005850F9">
        <w:rPr>
          <w:rFonts w:eastAsia="Times New Roman"/>
        </w:rPr>
        <w:t xml:space="preserve"> </w:t>
      </w:r>
      <w:r>
        <w:rPr>
          <w:rFonts w:eastAsia="Times New Roman"/>
        </w:rPr>
        <w:t>$16.50 per copy.</w:t>
      </w:r>
      <w:r w:rsidR="00F9733D">
        <w:rPr>
          <w:rFonts w:eastAsia="Times New Roman"/>
        </w:rPr>
        <w:t xml:space="preserve">  We can do this when we are closer to the f</w:t>
      </w:r>
      <w:r w:rsidR="0010769D">
        <w:rPr>
          <w:rFonts w:eastAsia="Times New Roman"/>
        </w:rPr>
        <w:t xml:space="preserve">inal draft.  </w:t>
      </w:r>
    </w:p>
    <w:p w:rsidR="000341F6" w:rsidRDefault="000341F6" w:rsidP="0016529B">
      <w:pPr>
        <w:rPr>
          <w:rFonts w:eastAsia="Times New Roman"/>
        </w:rPr>
      </w:pPr>
    </w:p>
    <w:p w:rsidR="0010769D" w:rsidRDefault="00E41FED" w:rsidP="0016529B">
      <w:pPr>
        <w:rPr>
          <w:rFonts w:eastAsia="Times New Roman"/>
        </w:rPr>
      </w:pPr>
      <w:r>
        <w:rPr>
          <w:rFonts w:eastAsia="Times New Roman"/>
        </w:rPr>
        <w:t>It was suggested that the “</w:t>
      </w:r>
      <w:r w:rsidR="0010769D">
        <w:rPr>
          <w:rFonts w:eastAsia="Times New Roman"/>
        </w:rPr>
        <w:t>Accredit</w:t>
      </w:r>
      <w:r>
        <w:rPr>
          <w:rFonts w:eastAsia="Times New Roman"/>
        </w:rPr>
        <w:t>ing</w:t>
      </w:r>
      <w:r w:rsidR="0010769D">
        <w:rPr>
          <w:rFonts w:eastAsia="Times New Roman"/>
        </w:rPr>
        <w:t xml:space="preserve"> visitor template</w:t>
      </w:r>
      <w:r>
        <w:rPr>
          <w:rFonts w:eastAsia="Times New Roman"/>
        </w:rPr>
        <w:t>” could also be used as a review tool.</w:t>
      </w:r>
    </w:p>
    <w:p w:rsidR="0010769D" w:rsidRDefault="0010769D" w:rsidP="0016529B">
      <w:pPr>
        <w:rPr>
          <w:rFonts w:eastAsia="Times New Roman"/>
        </w:rPr>
      </w:pPr>
    </w:p>
    <w:p w:rsidR="005B49BC" w:rsidRDefault="005B49BC" w:rsidP="005B49BC">
      <w:pPr>
        <w:rPr>
          <w:rFonts w:eastAsia="Times New Roman"/>
          <w:u w:val="single"/>
        </w:rPr>
      </w:pPr>
      <w:r w:rsidRPr="0097321A">
        <w:rPr>
          <w:rFonts w:eastAsia="Times New Roman"/>
          <w:u w:val="single"/>
        </w:rPr>
        <w:t>5.  Date of Next Steering Committee Meeting</w:t>
      </w:r>
    </w:p>
    <w:p w:rsidR="005B49BC" w:rsidRDefault="005B49BC" w:rsidP="005B49BC">
      <w:pPr>
        <w:rPr>
          <w:rFonts w:eastAsia="Times New Roman"/>
        </w:rPr>
      </w:pPr>
      <w:r>
        <w:rPr>
          <w:rFonts w:eastAsia="Times New Roman"/>
        </w:rPr>
        <w:t xml:space="preserve">March 15, 9-11 a.m., in the Fourth Floor Conference Room.  </w:t>
      </w:r>
    </w:p>
    <w:p w:rsidR="0010769D" w:rsidRDefault="0010769D" w:rsidP="0016529B">
      <w:pPr>
        <w:rPr>
          <w:rFonts w:eastAsia="Times New Roman"/>
        </w:rPr>
      </w:pPr>
    </w:p>
    <w:p w:rsidR="00982715" w:rsidRDefault="00982715" w:rsidP="0016529B"/>
    <w:sectPr w:rsidR="00982715" w:rsidSect="009827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10769D"/>
    <w:rsid w:val="00002F42"/>
    <w:rsid w:val="00007194"/>
    <w:rsid w:val="00016373"/>
    <w:rsid w:val="000341F6"/>
    <w:rsid w:val="0005471C"/>
    <w:rsid w:val="00075202"/>
    <w:rsid w:val="000A4B81"/>
    <w:rsid w:val="000F2A1C"/>
    <w:rsid w:val="000F4038"/>
    <w:rsid w:val="0010769D"/>
    <w:rsid w:val="001404B1"/>
    <w:rsid w:val="0016529B"/>
    <w:rsid w:val="001779DA"/>
    <w:rsid w:val="00181D3A"/>
    <w:rsid w:val="001949FC"/>
    <w:rsid w:val="00194E91"/>
    <w:rsid w:val="00195A1A"/>
    <w:rsid w:val="001C02AB"/>
    <w:rsid w:val="001E0F7D"/>
    <w:rsid w:val="001F2D4C"/>
    <w:rsid w:val="002023A1"/>
    <w:rsid w:val="00202902"/>
    <w:rsid w:val="002055A9"/>
    <w:rsid w:val="00224205"/>
    <w:rsid w:val="0022725F"/>
    <w:rsid w:val="002430A4"/>
    <w:rsid w:val="00247016"/>
    <w:rsid w:val="0026520E"/>
    <w:rsid w:val="00276530"/>
    <w:rsid w:val="00281BE9"/>
    <w:rsid w:val="002A16E9"/>
    <w:rsid w:val="002A1B1B"/>
    <w:rsid w:val="002F7DED"/>
    <w:rsid w:val="003126DC"/>
    <w:rsid w:val="00317566"/>
    <w:rsid w:val="00334EF1"/>
    <w:rsid w:val="00341AF1"/>
    <w:rsid w:val="0036308F"/>
    <w:rsid w:val="0039465E"/>
    <w:rsid w:val="003C1950"/>
    <w:rsid w:val="003C78E0"/>
    <w:rsid w:val="003D44F9"/>
    <w:rsid w:val="003F4239"/>
    <w:rsid w:val="00401F0C"/>
    <w:rsid w:val="00416F24"/>
    <w:rsid w:val="00425FD3"/>
    <w:rsid w:val="004346B4"/>
    <w:rsid w:val="00456BCD"/>
    <w:rsid w:val="004637A2"/>
    <w:rsid w:val="00487FDF"/>
    <w:rsid w:val="004B58EF"/>
    <w:rsid w:val="004E2156"/>
    <w:rsid w:val="00511715"/>
    <w:rsid w:val="00562890"/>
    <w:rsid w:val="00564EBE"/>
    <w:rsid w:val="005850F9"/>
    <w:rsid w:val="005B0CB1"/>
    <w:rsid w:val="005B3FAE"/>
    <w:rsid w:val="005B49BC"/>
    <w:rsid w:val="005C3DE5"/>
    <w:rsid w:val="005D6AC3"/>
    <w:rsid w:val="00617088"/>
    <w:rsid w:val="00657A61"/>
    <w:rsid w:val="006632B8"/>
    <w:rsid w:val="006854A6"/>
    <w:rsid w:val="006D53AA"/>
    <w:rsid w:val="006F5546"/>
    <w:rsid w:val="00703A97"/>
    <w:rsid w:val="00704317"/>
    <w:rsid w:val="00756ACC"/>
    <w:rsid w:val="0077034A"/>
    <w:rsid w:val="00771AA3"/>
    <w:rsid w:val="007840C0"/>
    <w:rsid w:val="0079513A"/>
    <w:rsid w:val="007A470D"/>
    <w:rsid w:val="007D28FF"/>
    <w:rsid w:val="007D5CD3"/>
    <w:rsid w:val="0085272C"/>
    <w:rsid w:val="00854B96"/>
    <w:rsid w:val="008630C8"/>
    <w:rsid w:val="00884869"/>
    <w:rsid w:val="00893D45"/>
    <w:rsid w:val="008A65E9"/>
    <w:rsid w:val="008C7355"/>
    <w:rsid w:val="008D4D2D"/>
    <w:rsid w:val="008E1AA2"/>
    <w:rsid w:val="008E1DF0"/>
    <w:rsid w:val="008F4026"/>
    <w:rsid w:val="00937046"/>
    <w:rsid w:val="00951B54"/>
    <w:rsid w:val="00967348"/>
    <w:rsid w:val="0097321A"/>
    <w:rsid w:val="009761F7"/>
    <w:rsid w:val="00982715"/>
    <w:rsid w:val="0099646A"/>
    <w:rsid w:val="009A3C65"/>
    <w:rsid w:val="009B2F5C"/>
    <w:rsid w:val="009B42A9"/>
    <w:rsid w:val="009F72EB"/>
    <w:rsid w:val="00A06A13"/>
    <w:rsid w:val="00A10888"/>
    <w:rsid w:val="00A1557E"/>
    <w:rsid w:val="00A40F7C"/>
    <w:rsid w:val="00A55BA5"/>
    <w:rsid w:val="00A81405"/>
    <w:rsid w:val="00AA043B"/>
    <w:rsid w:val="00AB7AB4"/>
    <w:rsid w:val="00AD49C4"/>
    <w:rsid w:val="00AE2FF6"/>
    <w:rsid w:val="00AF6CF1"/>
    <w:rsid w:val="00B30B32"/>
    <w:rsid w:val="00B618C3"/>
    <w:rsid w:val="00B76F8F"/>
    <w:rsid w:val="00B93A51"/>
    <w:rsid w:val="00B96F8A"/>
    <w:rsid w:val="00BD24D8"/>
    <w:rsid w:val="00BD6895"/>
    <w:rsid w:val="00BF77F8"/>
    <w:rsid w:val="00C11AB5"/>
    <w:rsid w:val="00C94552"/>
    <w:rsid w:val="00CA02E3"/>
    <w:rsid w:val="00CA45E1"/>
    <w:rsid w:val="00CB301C"/>
    <w:rsid w:val="00CF585D"/>
    <w:rsid w:val="00D16295"/>
    <w:rsid w:val="00D2552A"/>
    <w:rsid w:val="00D27DCC"/>
    <w:rsid w:val="00D37065"/>
    <w:rsid w:val="00D40355"/>
    <w:rsid w:val="00D46B10"/>
    <w:rsid w:val="00D511AB"/>
    <w:rsid w:val="00D7361D"/>
    <w:rsid w:val="00D92E01"/>
    <w:rsid w:val="00DA405A"/>
    <w:rsid w:val="00DC08C1"/>
    <w:rsid w:val="00DC484A"/>
    <w:rsid w:val="00DD1403"/>
    <w:rsid w:val="00E22BBF"/>
    <w:rsid w:val="00E41FED"/>
    <w:rsid w:val="00E43D10"/>
    <w:rsid w:val="00E81852"/>
    <w:rsid w:val="00E966E6"/>
    <w:rsid w:val="00E96E05"/>
    <w:rsid w:val="00EC6F7F"/>
    <w:rsid w:val="00EE0C15"/>
    <w:rsid w:val="00EE3DDA"/>
    <w:rsid w:val="00EF2BD7"/>
    <w:rsid w:val="00F14DA4"/>
    <w:rsid w:val="00F16B0B"/>
    <w:rsid w:val="00F40EBF"/>
    <w:rsid w:val="00F92736"/>
    <w:rsid w:val="00F9733D"/>
    <w:rsid w:val="00FB0BE8"/>
    <w:rsid w:val="00FB128D"/>
    <w:rsid w:val="00FB49E7"/>
    <w:rsid w:val="00FE0B94"/>
    <w:rsid w:val="00FE31DE"/>
    <w:rsid w:val="00FF058E"/>
    <w:rsid w:val="00FF73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69D"/>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ing1">
    <w:name w:val="heading 1"/>
    <w:basedOn w:val="Normal"/>
    <w:link w:val="Heading1Char"/>
    <w:uiPriority w:val="9"/>
    <w:qFormat/>
    <w:rsid w:val="000F4038"/>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4038"/>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0F4038"/>
    <w:pPr>
      <w:ind w:left="720"/>
      <w:contextualSpacing/>
    </w:pPr>
  </w:style>
  <w:style w:type="paragraph" w:styleId="NoSpacing">
    <w:name w:val="No Spacing"/>
    <w:link w:val="NoSpacingChar"/>
    <w:uiPriority w:val="1"/>
    <w:qFormat/>
    <w:rsid w:val="00F92736"/>
    <w:pPr>
      <w:spacing w:after="0" w:line="240" w:lineRule="auto"/>
      <w:ind w:firstLine="360"/>
    </w:pPr>
    <w:rPr>
      <w:rFonts w:ascii="Times New Roman" w:eastAsiaTheme="minorEastAsia" w:hAnsi="Times New Roman"/>
      <w:lang w:bidi="en-US"/>
    </w:rPr>
  </w:style>
  <w:style w:type="character" w:customStyle="1" w:styleId="NoSpacingChar">
    <w:name w:val="No Spacing Char"/>
    <w:basedOn w:val="DefaultParagraphFont"/>
    <w:link w:val="NoSpacing"/>
    <w:uiPriority w:val="1"/>
    <w:rsid w:val="0010769D"/>
    <w:rPr>
      <w:rFonts w:ascii="Times New Roman" w:eastAsiaTheme="minorEastAsia" w:hAnsi="Times New Roman"/>
      <w:lang w:bidi="en-US"/>
    </w:rPr>
  </w:style>
  <w:style w:type="paragraph" w:customStyle="1" w:styleId="Default">
    <w:name w:val="Default"/>
    <w:rsid w:val="00E43D10"/>
    <w:pPr>
      <w:autoSpaceDE w:val="0"/>
      <w:autoSpaceDN w:val="0"/>
      <w:adjustRightInd w:val="0"/>
      <w:spacing w:after="0" w:line="240" w:lineRule="auto"/>
      <w:ind w:firstLine="360"/>
    </w:pPr>
    <w:rPr>
      <w:rFonts w:ascii="Arial" w:eastAsiaTheme="minorEastAsia" w:hAnsi="Arial" w:cs="Arial"/>
      <w:color w:val="000000"/>
      <w:sz w:val="24"/>
      <w:szCs w:val="24"/>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876</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Gayle Berggren</dc:creator>
  <cp:lastModifiedBy>Gayle Berggren</cp:lastModifiedBy>
  <cp:revision>2</cp:revision>
  <dcterms:created xsi:type="dcterms:W3CDTF">2012-09-27T17:53:00Z</dcterms:created>
  <dcterms:modified xsi:type="dcterms:W3CDTF">2012-09-27T17:53:00Z</dcterms:modified>
</cp:coreProperties>
</file>